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6299" w:rsidRDefault="00416299"/>
    <w:p w:rsidR="00EB2A39" w:rsidRDefault="00034E9E">
      <w:pPr>
        <w:jc w:val="center"/>
        <w:rPr>
          <w:b/>
          <w:sz w:val="28"/>
          <w:szCs w:val="28"/>
        </w:rPr>
      </w:pPr>
      <w:r>
        <w:rPr>
          <w:b/>
          <w:sz w:val="28"/>
          <w:szCs w:val="28"/>
        </w:rPr>
        <w:t xml:space="preserve">ScholarConnect Lets Parents Track Attendance, Lateness, Meals, </w:t>
      </w:r>
    </w:p>
    <w:p w:rsidR="00416299" w:rsidRPr="00594FCA" w:rsidRDefault="00034E9E">
      <w:pPr>
        <w:jc w:val="center"/>
        <w:rPr>
          <w:b/>
          <w:sz w:val="28"/>
          <w:szCs w:val="28"/>
        </w:rPr>
      </w:pPr>
      <w:r>
        <w:rPr>
          <w:b/>
          <w:sz w:val="28"/>
          <w:szCs w:val="28"/>
        </w:rPr>
        <w:t xml:space="preserve">Add </w:t>
      </w:r>
      <w:r w:rsidRPr="00594FCA">
        <w:rPr>
          <w:b/>
          <w:sz w:val="28"/>
          <w:szCs w:val="28"/>
        </w:rPr>
        <w:t xml:space="preserve">Cafeteria </w:t>
      </w:r>
      <w:r w:rsidR="004A6B39">
        <w:rPr>
          <w:b/>
          <w:sz w:val="28"/>
          <w:szCs w:val="28"/>
        </w:rPr>
        <w:t>Funds</w:t>
      </w:r>
    </w:p>
    <w:p w:rsidR="00416299" w:rsidRDefault="00416299">
      <w:pPr>
        <w:jc w:val="center"/>
      </w:pPr>
    </w:p>
    <w:p w:rsidR="00416299" w:rsidRDefault="000D7F70">
      <w:pPr>
        <w:jc w:val="center"/>
      </w:pPr>
      <w:r>
        <w:rPr>
          <w:sz w:val="24"/>
          <w:szCs w:val="24"/>
        </w:rPr>
        <w:t xml:space="preserve">Mobile </w:t>
      </w:r>
      <w:r w:rsidR="00B819FB">
        <w:rPr>
          <w:sz w:val="24"/>
          <w:szCs w:val="24"/>
        </w:rPr>
        <w:t xml:space="preserve">App </w:t>
      </w:r>
      <w:r w:rsidR="004A6B39">
        <w:rPr>
          <w:sz w:val="24"/>
          <w:szCs w:val="24"/>
        </w:rPr>
        <w:t>Protects Confidential</w:t>
      </w:r>
      <w:r w:rsidR="00B819FB">
        <w:rPr>
          <w:sz w:val="24"/>
          <w:szCs w:val="24"/>
        </w:rPr>
        <w:t>ity</w:t>
      </w:r>
      <w:r w:rsidR="00CA0C02">
        <w:rPr>
          <w:sz w:val="24"/>
          <w:szCs w:val="24"/>
        </w:rPr>
        <w:t xml:space="preserve">, Reduces </w:t>
      </w:r>
      <w:r w:rsidR="00CA72FB">
        <w:rPr>
          <w:sz w:val="24"/>
          <w:szCs w:val="24"/>
        </w:rPr>
        <w:t>Bullying</w:t>
      </w:r>
      <w:r w:rsidR="004A6B39">
        <w:rPr>
          <w:sz w:val="24"/>
          <w:szCs w:val="24"/>
        </w:rPr>
        <w:t xml:space="preserve"> </w:t>
      </w:r>
      <w:r w:rsidR="00CA72FB">
        <w:rPr>
          <w:sz w:val="24"/>
          <w:szCs w:val="24"/>
        </w:rPr>
        <w:t>for</w:t>
      </w:r>
      <w:r w:rsidR="004A6B39">
        <w:rPr>
          <w:sz w:val="24"/>
          <w:szCs w:val="24"/>
        </w:rPr>
        <w:t xml:space="preserve"> Free or Reduced Meal Students</w:t>
      </w:r>
    </w:p>
    <w:p w:rsidR="00416299" w:rsidRDefault="00416299">
      <w:pPr>
        <w:jc w:val="center"/>
      </w:pPr>
    </w:p>
    <w:p w:rsidR="00416299" w:rsidRDefault="00416299">
      <w:pPr>
        <w:jc w:val="center"/>
      </w:pPr>
    </w:p>
    <w:p w:rsidR="00814C26" w:rsidRDefault="00034E9E">
      <w:pPr>
        <w:spacing w:line="360" w:lineRule="auto"/>
        <w:rPr>
          <w:sz w:val="24"/>
          <w:szCs w:val="24"/>
        </w:rPr>
      </w:pPr>
      <w:r>
        <w:rPr>
          <w:b/>
          <w:sz w:val="24"/>
          <w:szCs w:val="24"/>
        </w:rPr>
        <w:t xml:space="preserve">NEW YORK, N.Y.., </w:t>
      </w:r>
      <w:r w:rsidR="003F111F">
        <w:rPr>
          <w:b/>
          <w:sz w:val="24"/>
          <w:szCs w:val="24"/>
        </w:rPr>
        <w:t>October 11,</w:t>
      </w:r>
      <w:r>
        <w:rPr>
          <w:b/>
          <w:sz w:val="24"/>
          <w:szCs w:val="24"/>
        </w:rPr>
        <w:t xml:space="preserve"> 2016 </w:t>
      </w:r>
      <w:r>
        <w:rPr>
          <w:sz w:val="24"/>
          <w:szCs w:val="24"/>
        </w:rPr>
        <w:t>—ScholarChip®, the largest provider of smart ID cards for K-12 schools, announces ScholarConnect, a powerful new mobile app that lets parents track their children’s attendance, lateness, and meal purchases quickly and easily</w:t>
      </w:r>
      <w:r w:rsidRPr="00814C26">
        <w:rPr>
          <w:sz w:val="24"/>
          <w:szCs w:val="24"/>
        </w:rPr>
        <w:t>,</w:t>
      </w:r>
      <w:r>
        <w:rPr>
          <w:sz w:val="24"/>
          <w:szCs w:val="24"/>
        </w:rPr>
        <w:t xml:space="preserve"> from any mobile device </w:t>
      </w:r>
      <w:r w:rsidRPr="00814C26">
        <w:rPr>
          <w:sz w:val="24"/>
          <w:szCs w:val="24"/>
        </w:rPr>
        <w:t>like a smartphone or tablet</w:t>
      </w:r>
      <w:r>
        <w:rPr>
          <w:sz w:val="24"/>
          <w:szCs w:val="24"/>
        </w:rPr>
        <w:t>. They can also monitor and add funds into cafeteria accounts</w:t>
      </w:r>
      <w:r w:rsidR="00814C26" w:rsidRPr="00814C26">
        <w:rPr>
          <w:sz w:val="24"/>
          <w:szCs w:val="24"/>
        </w:rPr>
        <w:t xml:space="preserve"> </w:t>
      </w:r>
      <w:r w:rsidR="00814C26">
        <w:rPr>
          <w:sz w:val="24"/>
          <w:szCs w:val="24"/>
        </w:rPr>
        <w:t xml:space="preserve">from checking or savings accounts, debit cards or credit cards. </w:t>
      </w:r>
    </w:p>
    <w:p w:rsidR="00814C26" w:rsidRDefault="00814C26">
      <w:pPr>
        <w:spacing w:line="360" w:lineRule="auto"/>
        <w:rPr>
          <w:sz w:val="24"/>
          <w:szCs w:val="24"/>
        </w:rPr>
      </w:pPr>
    </w:p>
    <w:p w:rsidR="00416299" w:rsidRDefault="00814C26">
      <w:pPr>
        <w:spacing w:line="360" w:lineRule="auto"/>
      </w:pPr>
      <w:r>
        <w:rPr>
          <w:sz w:val="24"/>
          <w:szCs w:val="24"/>
        </w:rPr>
        <w:t>As an added bonus, t</w:t>
      </w:r>
      <w:r w:rsidR="00034E9E">
        <w:rPr>
          <w:sz w:val="24"/>
          <w:szCs w:val="24"/>
        </w:rPr>
        <w:t>he ScholarChip smart ID card</w:t>
      </w:r>
      <w:r>
        <w:rPr>
          <w:sz w:val="24"/>
          <w:szCs w:val="24"/>
        </w:rPr>
        <w:t xml:space="preserve"> protects student</w:t>
      </w:r>
      <w:r w:rsidR="0041124A">
        <w:rPr>
          <w:sz w:val="24"/>
          <w:szCs w:val="24"/>
        </w:rPr>
        <w:t>s’</w:t>
      </w:r>
      <w:r>
        <w:rPr>
          <w:sz w:val="24"/>
          <w:szCs w:val="24"/>
        </w:rPr>
        <w:t xml:space="preserve"> confidentiality and</w:t>
      </w:r>
      <w:r w:rsidR="00034E9E">
        <w:rPr>
          <w:sz w:val="24"/>
          <w:szCs w:val="24"/>
        </w:rPr>
        <w:t xml:space="preserve"> allows</w:t>
      </w:r>
      <w:r w:rsidR="004A536A">
        <w:rPr>
          <w:sz w:val="24"/>
          <w:szCs w:val="24"/>
        </w:rPr>
        <w:t xml:space="preserve"> </w:t>
      </w:r>
      <w:r w:rsidR="00034E9E">
        <w:rPr>
          <w:sz w:val="24"/>
          <w:szCs w:val="24"/>
        </w:rPr>
        <w:t xml:space="preserve">all </w:t>
      </w:r>
      <w:r w:rsidR="004A536A">
        <w:rPr>
          <w:sz w:val="24"/>
          <w:szCs w:val="24"/>
        </w:rPr>
        <w:t>students</w:t>
      </w:r>
      <w:r w:rsidR="00B042DE">
        <w:rPr>
          <w:sz w:val="24"/>
          <w:szCs w:val="24"/>
        </w:rPr>
        <w:t xml:space="preserve"> </w:t>
      </w:r>
      <w:r w:rsidR="004A536A">
        <w:rPr>
          <w:sz w:val="24"/>
          <w:szCs w:val="24"/>
        </w:rPr>
        <w:t xml:space="preserve">to </w:t>
      </w:r>
      <w:r w:rsidR="00034E9E">
        <w:rPr>
          <w:sz w:val="24"/>
          <w:szCs w:val="24"/>
        </w:rPr>
        <w:t>simply tap to pay</w:t>
      </w:r>
      <w:r>
        <w:rPr>
          <w:sz w:val="24"/>
          <w:szCs w:val="24"/>
        </w:rPr>
        <w:t>. N</w:t>
      </w:r>
      <w:r w:rsidR="000D7F70">
        <w:rPr>
          <w:sz w:val="24"/>
          <w:szCs w:val="24"/>
        </w:rPr>
        <w:t xml:space="preserve">o </w:t>
      </w:r>
      <w:r w:rsidR="00EB2A39">
        <w:rPr>
          <w:sz w:val="24"/>
          <w:szCs w:val="24"/>
        </w:rPr>
        <w:t>one</w:t>
      </w:r>
      <w:r w:rsidR="00034E9E">
        <w:rPr>
          <w:sz w:val="24"/>
          <w:szCs w:val="24"/>
        </w:rPr>
        <w:t xml:space="preserve"> can determine who gets free or reduced meals w</w:t>
      </w:r>
      <w:r w:rsidR="0041124A">
        <w:rPr>
          <w:sz w:val="24"/>
          <w:szCs w:val="24"/>
        </w:rPr>
        <w:t xml:space="preserve">hen going through the lunch line, so </w:t>
      </w:r>
      <w:r w:rsidR="00207F7B">
        <w:rPr>
          <w:sz w:val="24"/>
          <w:szCs w:val="24"/>
        </w:rPr>
        <w:t xml:space="preserve">topic-related </w:t>
      </w:r>
      <w:r w:rsidR="0041124A">
        <w:rPr>
          <w:sz w:val="24"/>
          <w:szCs w:val="24"/>
        </w:rPr>
        <w:t>bullying can be reduced or eliminated.</w:t>
      </w:r>
    </w:p>
    <w:p w:rsidR="00416299" w:rsidRDefault="00416299">
      <w:pPr>
        <w:spacing w:line="360" w:lineRule="auto"/>
      </w:pPr>
    </w:p>
    <w:p w:rsidR="00416299" w:rsidRDefault="00034E9E">
      <w:pPr>
        <w:spacing w:line="360" w:lineRule="auto"/>
      </w:pPr>
      <w:r>
        <w:rPr>
          <w:sz w:val="24"/>
          <w:szCs w:val="24"/>
        </w:rPr>
        <w:t xml:space="preserve">“ScholarConnect </w:t>
      </w:r>
      <w:r w:rsidR="00344EAE">
        <w:rPr>
          <w:sz w:val="24"/>
          <w:szCs w:val="24"/>
        </w:rPr>
        <w:t>lets</w:t>
      </w:r>
      <w:r>
        <w:rPr>
          <w:sz w:val="24"/>
          <w:szCs w:val="24"/>
        </w:rPr>
        <w:t xml:space="preserve"> parents monitor their children’s attendance and eating habits,</w:t>
      </w:r>
      <w:r w:rsidR="000800D8">
        <w:rPr>
          <w:sz w:val="24"/>
          <w:szCs w:val="24"/>
        </w:rPr>
        <w:t xml:space="preserve"> which helps kids stay on track,</w:t>
      </w:r>
      <w:r>
        <w:rPr>
          <w:sz w:val="24"/>
          <w:szCs w:val="24"/>
        </w:rPr>
        <w:t>” said Maged Atiya, PhD, ScholarChip CEO/CTO. “And many children on free lunch programs are judged or bullied by their peers</w:t>
      </w:r>
      <w:r w:rsidR="00A533C3">
        <w:rPr>
          <w:sz w:val="24"/>
          <w:szCs w:val="24"/>
        </w:rPr>
        <w:t>. With a smart ID card that processes purchases,</w:t>
      </w:r>
      <w:r>
        <w:rPr>
          <w:sz w:val="24"/>
          <w:szCs w:val="24"/>
        </w:rPr>
        <w:t xml:space="preserve"> no one can tell </w:t>
      </w:r>
      <w:r w:rsidR="00A533C3">
        <w:rPr>
          <w:sz w:val="24"/>
          <w:szCs w:val="24"/>
        </w:rPr>
        <w:t>if you’re</w:t>
      </w:r>
      <w:r>
        <w:rPr>
          <w:sz w:val="24"/>
          <w:szCs w:val="24"/>
        </w:rPr>
        <w:t xml:space="preserve"> receiving free or reduced lunch rates, </w:t>
      </w:r>
      <w:r w:rsidR="00A533C3">
        <w:rPr>
          <w:sz w:val="24"/>
          <w:szCs w:val="24"/>
        </w:rPr>
        <w:t xml:space="preserve">so </w:t>
      </w:r>
      <w:r>
        <w:rPr>
          <w:sz w:val="24"/>
          <w:szCs w:val="24"/>
        </w:rPr>
        <w:t>there’s no shame in the cafeteria line</w:t>
      </w:r>
      <w:r w:rsidR="00344EAE">
        <w:rPr>
          <w:sz w:val="24"/>
          <w:szCs w:val="24"/>
        </w:rPr>
        <w:t>, and no opportunity for bullying.</w:t>
      </w:r>
      <w:r>
        <w:rPr>
          <w:sz w:val="24"/>
          <w:szCs w:val="24"/>
        </w:rPr>
        <w:t>”</w:t>
      </w:r>
    </w:p>
    <w:p w:rsidR="00416299" w:rsidRDefault="00416299">
      <w:pPr>
        <w:spacing w:line="360" w:lineRule="auto"/>
      </w:pPr>
    </w:p>
    <w:p w:rsidR="00416299" w:rsidRDefault="00034E9E">
      <w:pPr>
        <w:spacing w:line="360" w:lineRule="auto"/>
      </w:pPr>
      <w:r>
        <w:rPr>
          <w:sz w:val="24"/>
          <w:szCs w:val="24"/>
        </w:rPr>
        <w:t>Previously, parents and guardians could view this information</w:t>
      </w:r>
      <w:r w:rsidR="00EB2A39">
        <w:rPr>
          <w:sz w:val="24"/>
          <w:szCs w:val="24"/>
        </w:rPr>
        <w:t xml:space="preserve"> only</w:t>
      </w:r>
      <w:r>
        <w:rPr>
          <w:sz w:val="24"/>
          <w:szCs w:val="24"/>
        </w:rPr>
        <w:t xml:space="preserve"> via a web browser</w:t>
      </w:r>
      <w:r w:rsidR="00AC12E7" w:rsidRPr="00AC12E7">
        <w:rPr>
          <w:sz w:val="24"/>
          <w:szCs w:val="24"/>
        </w:rPr>
        <w:t xml:space="preserve">. </w:t>
      </w:r>
      <w:r w:rsidRPr="00AC12E7">
        <w:rPr>
          <w:sz w:val="24"/>
          <w:szCs w:val="24"/>
        </w:rPr>
        <w:t>Now</w:t>
      </w:r>
      <w:r w:rsidR="007B0111">
        <w:rPr>
          <w:sz w:val="24"/>
          <w:szCs w:val="24"/>
        </w:rPr>
        <w:t>,</w:t>
      </w:r>
      <w:r>
        <w:rPr>
          <w:sz w:val="24"/>
          <w:szCs w:val="24"/>
        </w:rPr>
        <w:t xml:space="preserve"> </w:t>
      </w:r>
      <w:r w:rsidR="007B0111">
        <w:rPr>
          <w:sz w:val="24"/>
          <w:szCs w:val="24"/>
        </w:rPr>
        <w:t>ScholarConnect</w:t>
      </w:r>
      <w:r>
        <w:rPr>
          <w:sz w:val="24"/>
          <w:szCs w:val="24"/>
        </w:rPr>
        <w:t xml:space="preserve"> makes accessing the data easy and faster for people on-the-go. The app shows details like:</w:t>
      </w:r>
    </w:p>
    <w:p w:rsidR="00416299" w:rsidRDefault="00034E9E">
      <w:pPr>
        <w:numPr>
          <w:ilvl w:val="0"/>
          <w:numId w:val="1"/>
        </w:numPr>
        <w:spacing w:line="360" w:lineRule="auto"/>
        <w:ind w:hanging="360"/>
        <w:rPr>
          <w:sz w:val="24"/>
          <w:szCs w:val="24"/>
        </w:rPr>
      </w:pPr>
      <w:r>
        <w:rPr>
          <w:sz w:val="24"/>
          <w:szCs w:val="24"/>
        </w:rPr>
        <w:t>Attendance –</w:t>
      </w:r>
      <w:r w:rsidR="004D3DE6">
        <w:rPr>
          <w:sz w:val="24"/>
          <w:szCs w:val="24"/>
        </w:rPr>
        <w:t xml:space="preserve"> which child </w:t>
      </w:r>
      <w:r w:rsidR="000B1BAF">
        <w:rPr>
          <w:sz w:val="24"/>
          <w:szCs w:val="24"/>
        </w:rPr>
        <w:t>is present, absent, cut, late,</w:t>
      </w:r>
      <w:r>
        <w:rPr>
          <w:sz w:val="24"/>
          <w:szCs w:val="24"/>
        </w:rPr>
        <w:t xml:space="preserve"> or suspended;</w:t>
      </w:r>
    </w:p>
    <w:p w:rsidR="00416299" w:rsidRDefault="00034E9E">
      <w:pPr>
        <w:numPr>
          <w:ilvl w:val="0"/>
          <w:numId w:val="1"/>
        </w:numPr>
        <w:spacing w:line="360" w:lineRule="auto"/>
        <w:ind w:hanging="360"/>
        <w:rPr>
          <w:sz w:val="24"/>
          <w:szCs w:val="24"/>
        </w:rPr>
      </w:pPr>
      <w:r>
        <w:rPr>
          <w:sz w:val="24"/>
          <w:szCs w:val="24"/>
        </w:rPr>
        <w:t xml:space="preserve">Meals – </w:t>
      </w:r>
      <w:r w:rsidR="007B0111">
        <w:rPr>
          <w:sz w:val="24"/>
          <w:szCs w:val="24"/>
        </w:rPr>
        <w:t>w</w:t>
      </w:r>
      <w:r>
        <w:rPr>
          <w:sz w:val="24"/>
          <w:szCs w:val="24"/>
        </w:rPr>
        <w:t xml:space="preserve">hat food </w:t>
      </w:r>
      <w:r w:rsidR="004D3DE6">
        <w:rPr>
          <w:sz w:val="24"/>
          <w:szCs w:val="24"/>
        </w:rPr>
        <w:t xml:space="preserve">your child is selecting </w:t>
      </w:r>
      <w:r>
        <w:rPr>
          <w:sz w:val="24"/>
          <w:szCs w:val="24"/>
        </w:rPr>
        <w:t>an</w:t>
      </w:r>
      <w:r w:rsidR="007B0111">
        <w:rPr>
          <w:sz w:val="24"/>
          <w:szCs w:val="24"/>
        </w:rPr>
        <w:t>d the amount paid for each item;</w:t>
      </w:r>
    </w:p>
    <w:p w:rsidR="00416299" w:rsidRDefault="00034E9E">
      <w:pPr>
        <w:numPr>
          <w:ilvl w:val="0"/>
          <w:numId w:val="1"/>
        </w:numPr>
        <w:spacing w:line="360" w:lineRule="auto"/>
        <w:ind w:hanging="360"/>
        <w:rPr>
          <w:sz w:val="24"/>
          <w:szCs w:val="24"/>
        </w:rPr>
      </w:pPr>
      <w:r>
        <w:rPr>
          <w:sz w:val="24"/>
          <w:szCs w:val="24"/>
        </w:rPr>
        <w:t>Cafeteria</w:t>
      </w:r>
      <w:r w:rsidR="00952140">
        <w:rPr>
          <w:sz w:val="24"/>
          <w:szCs w:val="24"/>
        </w:rPr>
        <w:t xml:space="preserve"> </w:t>
      </w:r>
      <w:r>
        <w:rPr>
          <w:sz w:val="24"/>
          <w:szCs w:val="24"/>
        </w:rPr>
        <w:t xml:space="preserve">– </w:t>
      </w:r>
      <w:r w:rsidR="007B0111">
        <w:rPr>
          <w:sz w:val="24"/>
          <w:szCs w:val="24"/>
        </w:rPr>
        <w:t>what is the c</w:t>
      </w:r>
      <w:r>
        <w:rPr>
          <w:sz w:val="24"/>
          <w:szCs w:val="24"/>
        </w:rPr>
        <w:t>urrent b</w:t>
      </w:r>
      <w:bookmarkStart w:id="0" w:name="_GoBack"/>
      <w:bookmarkEnd w:id="0"/>
      <w:r>
        <w:rPr>
          <w:sz w:val="24"/>
          <w:szCs w:val="24"/>
        </w:rPr>
        <w:t>alance</w:t>
      </w:r>
      <w:r w:rsidR="004534DD">
        <w:rPr>
          <w:sz w:val="24"/>
          <w:szCs w:val="24"/>
        </w:rPr>
        <w:t xml:space="preserve"> for each child</w:t>
      </w:r>
      <w:r w:rsidR="00952140">
        <w:rPr>
          <w:sz w:val="24"/>
          <w:szCs w:val="24"/>
        </w:rPr>
        <w:t xml:space="preserve"> and </w:t>
      </w:r>
      <w:r w:rsidR="004534DD">
        <w:rPr>
          <w:sz w:val="24"/>
          <w:szCs w:val="24"/>
        </w:rPr>
        <w:t>when</w:t>
      </w:r>
      <w:r w:rsidR="00952140">
        <w:rPr>
          <w:sz w:val="24"/>
          <w:szCs w:val="24"/>
        </w:rPr>
        <w:t xml:space="preserve"> to add </w:t>
      </w:r>
      <w:proofErr w:type="gramStart"/>
      <w:r w:rsidR="00952140">
        <w:rPr>
          <w:sz w:val="24"/>
          <w:szCs w:val="24"/>
        </w:rPr>
        <w:t>funds</w:t>
      </w:r>
      <w:r w:rsidR="00E2756E">
        <w:rPr>
          <w:sz w:val="24"/>
          <w:szCs w:val="24"/>
        </w:rPr>
        <w:t>.</w:t>
      </w:r>
      <w:proofErr w:type="gramEnd"/>
    </w:p>
    <w:p w:rsidR="00416299" w:rsidRDefault="00416299">
      <w:pPr>
        <w:spacing w:line="360" w:lineRule="auto"/>
      </w:pPr>
    </w:p>
    <w:p w:rsidR="00416299" w:rsidRDefault="00034E9E">
      <w:pPr>
        <w:spacing w:line="360" w:lineRule="auto"/>
      </w:pPr>
      <w:r>
        <w:rPr>
          <w:sz w:val="24"/>
          <w:szCs w:val="24"/>
        </w:rPr>
        <w:t xml:space="preserve">Parents control how they receive attendance information; specific notifications </w:t>
      </w:r>
      <w:r w:rsidR="00B2060F">
        <w:rPr>
          <w:sz w:val="24"/>
          <w:szCs w:val="24"/>
        </w:rPr>
        <w:t xml:space="preserve">can </w:t>
      </w:r>
      <w:r>
        <w:rPr>
          <w:sz w:val="24"/>
          <w:szCs w:val="24"/>
        </w:rPr>
        <w:t>be sent to their ema</w:t>
      </w:r>
      <w:r w:rsidR="00B2060F">
        <w:rPr>
          <w:sz w:val="24"/>
          <w:szCs w:val="24"/>
        </w:rPr>
        <w:t>il addresses and/or cell phone numbers</w:t>
      </w:r>
      <w:r w:rsidR="00294A1C">
        <w:rPr>
          <w:sz w:val="24"/>
          <w:szCs w:val="24"/>
        </w:rPr>
        <w:t>. For example, Mom can receive</w:t>
      </w:r>
      <w:r>
        <w:rPr>
          <w:sz w:val="24"/>
          <w:szCs w:val="24"/>
        </w:rPr>
        <w:t xml:space="preserve"> all notices via email as well as “cuts” and “late” on her mobile phone; Dad can choose to see only “present,” “late,” and “suspended” on both his email and mobile phone.</w:t>
      </w:r>
    </w:p>
    <w:p w:rsidR="00416299" w:rsidRDefault="00416299">
      <w:pPr>
        <w:spacing w:line="360" w:lineRule="auto"/>
      </w:pPr>
    </w:p>
    <w:p w:rsidR="00A35502" w:rsidRDefault="00532A70">
      <w:pPr>
        <w:spacing w:line="360" w:lineRule="auto"/>
        <w:rPr>
          <w:sz w:val="24"/>
          <w:szCs w:val="24"/>
        </w:rPr>
      </w:pPr>
      <w:r>
        <w:rPr>
          <w:sz w:val="24"/>
          <w:szCs w:val="24"/>
        </w:rPr>
        <w:lastRenderedPageBreak/>
        <w:t>S</w:t>
      </w:r>
      <w:r w:rsidR="001E43EE" w:rsidRPr="001E43EE">
        <w:rPr>
          <w:sz w:val="24"/>
          <w:szCs w:val="24"/>
        </w:rPr>
        <w:t>tudents use their ScholarChip One Card throughout the school day</w:t>
      </w:r>
      <w:r>
        <w:rPr>
          <w:sz w:val="24"/>
          <w:szCs w:val="24"/>
        </w:rPr>
        <w:t xml:space="preserve">, so </w:t>
      </w:r>
      <w:r w:rsidR="001E43EE" w:rsidRPr="001E43EE">
        <w:rPr>
          <w:sz w:val="24"/>
          <w:szCs w:val="24"/>
        </w:rPr>
        <w:t>attendance and cafeteria purchase information is recorded electronically and automatically. This data is extremely accurate and available to parents and administrators in real-time</w:t>
      </w:r>
      <w:r>
        <w:rPr>
          <w:sz w:val="24"/>
          <w:szCs w:val="24"/>
        </w:rPr>
        <w:t xml:space="preserve">; </w:t>
      </w:r>
      <w:r w:rsidR="001E43EE" w:rsidRPr="001E43EE">
        <w:rPr>
          <w:sz w:val="24"/>
          <w:szCs w:val="24"/>
        </w:rPr>
        <w:t>reports show powerful and actionable data</w:t>
      </w:r>
      <w:r>
        <w:rPr>
          <w:sz w:val="24"/>
          <w:szCs w:val="24"/>
        </w:rPr>
        <w:t>. W</w:t>
      </w:r>
      <w:r w:rsidR="001E43EE" w:rsidRPr="001E43EE">
        <w:rPr>
          <w:sz w:val="24"/>
          <w:szCs w:val="24"/>
        </w:rPr>
        <w:t>ith this level of detail, administrators can analyze student attendance and behavioral patterns, identify negative trends early, and intervene more quickly.</w:t>
      </w:r>
    </w:p>
    <w:p w:rsidR="001E43EE" w:rsidRDefault="001E43EE">
      <w:pPr>
        <w:spacing w:line="360" w:lineRule="auto"/>
        <w:rPr>
          <w:sz w:val="24"/>
          <w:szCs w:val="24"/>
        </w:rPr>
      </w:pPr>
    </w:p>
    <w:p w:rsidR="00416299" w:rsidRDefault="00034E9E">
      <w:pPr>
        <w:spacing w:line="360" w:lineRule="auto"/>
      </w:pPr>
      <w:proofErr w:type="spellStart"/>
      <w:r>
        <w:rPr>
          <w:sz w:val="24"/>
          <w:szCs w:val="24"/>
        </w:rPr>
        <w:t>ScholarConnect</w:t>
      </w:r>
      <w:proofErr w:type="spellEnd"/>
      <w:r>
        <w:rPr>
          <w:sz w:val="24"/>
          <w:szCs w:val="24"/>
        </w:rPr>
        <w:t xml:space="preserve"> will be </w:t>
      </w:r>
      <w:r w:rsidR="000B1BAF">
        <w:rPr>
          <w:sz w:val="24"/>
          <w:szCs w:val="24"/>
        </w:rPr>
        <w:t xml:space="preserve">available at the iTunes® Store and </w:t>
      </w:r>
      <w:r>
        <w:rPr>
          <w:sz w:val="24"/>
          <w:szCs w:val="24"/>
        </w:rPr>
        <w:t>Google® Play Store in the fourth quarter of 2016.</w:t>
      </w:r>
    </w:p>
    <w:p w:rsidR="00416299" w:rsidRDefault="00416299">
      <w:pPr>
        <w:spacing w:line="360" w:lineRule="auto"/>
      </w:pPr>
    </w:p>
    <w:p w:rsidR="00416299" w:rsidRDefault="00034E9E">
      <w:pPr>
        <w:spacing w:line="360" w:lineRule="auto"/>
      </w:pPr>
      <w:r>
        <w:rPr>
          <w:b/>
          <w:sz w:val="24"/>
          <w:szCs w:val="24"/>
        </w:rPr>
        <w:t>About ScholarChip</w:t>
      </w:r>
    </w:p>
    <w:p w:rsidR="00416299" w:rsidRDefault="00A16027">
      <w:pPr>
        <w:spacing w:line="360" w:lineRule="auto"/>
      </w:pPr>
      <w:r w:rsidRPr="00A16027">
        <w:rPr>
          <w:sz w:val="24"/>
          <w:szCs w:val="24"/>
        </w:rPr>
        <w:t>ScholarChip is the largest provider of smart ID cards used for attendance, payment processing, visitor management, secure door access, and behavior management services in K12. It was first to market in centralizing and integrating School Safety and Operations System with a true one card solution, which operates seamlessly with popular Student Information Systems and NFC mobile devices. ScholarChip's Higher Education services include Tuition Payment Plans, Loan Servicing, Student Retention Services, and a compliant Payment Gateway. For more information visit http://www.scholarchip.com.</w:t>
      </w:r>
    </w:p>
    <w:p w:rsidR="00416299" w:rsidRDefault="00034E9E">
      <w:pPr>
        <w:spacing w:line="360" w:lineRule="auto"/>
        <w:jc w:val="center"/>
      </w:pPr>
      <w:r>
        <w:rPr>
          <w:sz w:val="24"/>
          <w:szCs w:val="24"/>
        </w:rPr>
        <w:t># # #</w:t>
      </w:r>
    </w:p>
    <w:p w:rsidR="00416299" w:rsidRDefault="00416299"/>
    <w:p w:rsidR="00416299" w:rsidRDefault="00034E9E">
      <w:r>
        <w:t xml:space="preserve">ScholarChip is a registered trademark of ScholarChip. Other product and company names may be trademarks of their respective owners.  </w:t>
      </w:r>
    </w:p>
    <w:p w:rsidR="00416299" w:rsidRDefault="00416299">
      <w:pPr>
        <w:spacing w:line="360" w:lineRule="auto"/>
      </w:pPr>
    </w:p>
    <w:p w:rsidR="00416299" w:rsidRDefault="00034E9E">
      <w:r>
        <w:rPr>
          <w:sz w:val="24"/>
          <w:szCs w:val="24"/>
        </w:rPr>
        <w:t>Contact:</w:t>
      </w:r>
    </w:p>
    <w:p w:rsidR="00416299" w:rsidRDefault="00034E9E">
      <w:r>
        <w:rPr>
          <w:sz w:val="24"/>
          <w:szCs w:val="24"/>
        </w:rPr>
        <w:t>Nancy Napurski</w:t>
      </w:r>
    </w:p>
    <w:p w:rsidR="00416299" w:rsidRDefault="00034E9E">
      <w:r>
        <w:rPr>
          <w:sz w:val="24"/>
          <w:szCs w:val="24"/>
        </w:rPr>
        <w:t>Lionheart Communications</w:t>
      </w:r>
    </w:p>
    <w:p w:rsidR="00416299" w:rsidRDefault="00034E9E">
      <w:r>
        <w:rPr>
          <w:sz w:val="24"/>
          <w:szCs w:val="24"/>
        </w:rPr>
        <w:t>585-967-3348</w:t>
      </w:r>
    </w:p>
    <w:p w:rsidR="00416299" w:rsidRDefault="00034E9E">
      <w:r>
        <w:rPr>
          <w:sz w:val="24"/>
          <w:szCs w:val="24"/>
        </w:rPr>
        <w:t>nnapurski@lionheartpr.com</w:t>
      </w:r>
    </w:p>
    <w:p w:rsidR="00416299" w:rsidRDefault="00416299"/>
    <w:p w:rsidR="00416299" w:rsidRDefault="00416299">
      <w:pPr>
        <w:spacing w:line="360" w:lineRule="auto"/>
      </w:pPr>
    </w:p>
    <w:p w:rsidR="00416299" w:rsidRDefault="00416299"/>
    <w:sectPr w:rsidR="00416299">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C72F7"/>
    <w:multiLevelType w:val="multilevel"/>
    <w:tmpl w:val="762274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16299"/>
    <w:rsid w:val="000040EF"/>
    <w:rsid w:val="00034E9E"/>
    <w:rsid w:val="000800D8"/>
    <w:rsid w:val="000B1BAF"/>
    <w:rsid w:val="000D7F70"/>
    <w:rsid w:val="001141F6"/>
    <w:rsid w:val="001168A4"/>
    <w:rsid w:val="001C5138"/>
    <w:rsid w:val="001E43EE"/>
    <w:rsid w:val="00207F7B"/>
    <w:rsid w:val="00294A1C"/>
    <w:rsid w:val="002B15C6"/>
    <w:rsid w:val="00344EAE"/>
    <w:rsid w:val="003F111F"/>
    <w:rsid w:val="0041124A"/>
    <w:rsid w:val="00412EB1"/>
    <w:rsid w:val="00416299"/>
    <w:rsid w:val="004534DD"/>
    <w:rsid w:val="004A536A"/>
    <w:rsid w:val="004A6B39"/>
    <w:rsid w:val="004C6AD3"/>
    <w:rsid w:val="004D3DE6"/>
    <w:rsid w:val="00532A70"/>
    <w:rsid w:val="00594FCA"/>
    <w:rsid w:val="006315B0"/>
    <w:rsid w:val="00706413"/>
    <w:rsid w:val="007127F2"/>
    <w:rsid w:val="007B0111"/>
    <w:rsid w:val="00814C26"/>
    <w:rsid w:val="008C5427"/>
    <w:rsid w:val="008C7217"/>
    <w:rsid w:val="00904133"/>
    <w:rsid w:val="00944178"/>
    <w:rsid w:val="00952140"/>
    <w:rsid w:val="009B799A"/>
    <w:rsid w:val="009D0F7C"/>
    <w:rsid w:val="00A16027"/>
    <w:rsid w:val="00A35502"/>
    <w:rsid w:val="00A533C3"/>
    <w:rsid w:val="00AC12E7"/>
    <w:rsid w:val="00B042DE"/>
    <w:rsid w:val="00B2060F"/>
    <w:rsid w:val="00B819FB"/>
    <w:rsid w:val="00B827CB"/>
    <w:rsid w:val="00BC5CAD"/>
    <w:rsid w:val="00C846B0"/>
    <w:rsid w:val="00CA0C02"/>
    <w:rsid w:val="00CA72FB"/>
    <w:rsid w:val="00D252B0"/>
    <w:rsid w:val="00E2756E"/>
    <w:rsid w:val="00EB2A39"/>
    <w:rsid w:val="00F0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line="480" w:lineRule="auto"/>
      <w:outlineLvl w:val="0"/>
    </w:pPr>
    <w:rPr>
      <w:b/>
      <w:sz w:val="24"/>
      <w:szCs w:val="24"/>
      <w:u w:val="single"/>
    </w:rPr>
  </w:style>
  <w:style w:type="paragraph" w:styleId="Heading2">
    <w:name w:val="heading 2"/>
    <w:basedOn w:val="Normal"/>
    <w:next w:val="Normal"/>
    <w:pPr>
      <w:keepNext/>
      <w:keepLines/>
      <w:spacing w:line="360" w:lineRule="auto"/>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jc w:val="right"/>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5138"/>
    <w:rPr>
      <w:rFonts w:ascii="Tahoma" w:hAnsi="Tahoma" w:cs="Tahoma"/>
      <w:sz w:val="16"/>
      <w:szCs w:val="16"/>
    </w:rPr>
  </w:style>
  <w:style w:type="character" w:customStyle="1" w:styleId="BalloonTextChar">
    <w:name w:val="Balloon Text Char"/>
    <w:basedOn w:val="DefaultParagraphFont"/>
    <w:link w:val="BalloonText"/>
    <w:uiPriority w:val="99"/>
    <w:semiHidden/>
    <w:rsid w:val="001C5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line="480" w:lineRule="auto"/>
      <w:outlineLvl w:val="0"/>
    </w:pPr>
    <w:rPr>
      <w:b/>
      <w:sz w:val="24"/>
      <w:szCs w:val="24"/>
      <w:u w:val="single"/>
    </w:rPr>
  </w:style>
  <w:style w:type="paragraph" w:styleId="Heading2">
    <w:name w:val="heading 2"/>
    <w:basedOn w:val="Normal"/>
    <w:next w:val="Normal"/>
    <w:pPr>
      <w:keepNext/>
      <w:keepLines/>
      <w:spacing w:line="360" w:lineRule="auto"/>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jc w:val="right"/>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5138"/>
    <w:rPr>
      <w:rFonts w:ascii="Tahoma" w:hAnsi="Tahoma" w:cs="Tahoma"/>
      <w:sz w:val="16"/>
      <w:szCs w:val="16"/>
    </w:rPr>
  </w:style>
  <w:style w:type="character" w:customStyle="1" w:styleId="BalloonTextChar">
    <w:name w:val="Balloon Text Char"/>
    <w:basedOn w:val="DefaultParagraphFont"/>
    <w:link w:val="BalloonText"/>
    <w:uiPriority w:val="99"/>
    <w:semiHidden/>
    <w:rsid w:val="001C5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48184">
      <w:bodyDiv w:val="1"/>
      <w:marLeft w:val="0"/>
      <w:marRight w:val="0"/>
      <w:marTop w:val="0"/>
      <w:marBottom w:val="0"/>
      <w:divBdr>
        <w:top w:val="none" w:sz="0" w:space="0" w:color="auto"/>
        <w:left w:val="none" w:sz="0" w:space="0" w:color="auto"/>
        <w:bottom w:val="none" w:sz="0" w:space="0" w:color="auto"/>
        <w:right w:val="none" w:sz="0" w:space="0" w:color="auto"/>
      </w:divBdr>
    </w:div>
    <w:div w:id="444734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Napurski</dc:creator>
  <cp:lastModifiedBy>Nancy Napurski</cp:lastModifiedBy>
  <cp:revision>2</cp:revision>
  <dcterms:created xsi:type="dcterms:W3CDTF">2016-10-11T14:24:00Z</dcterms:created>
  <dcterms:modified xsi:type="dcterms:W3CDTF">2016-10-11T14:24:00Z</dcterms:modified>
</cp:coreProperties>
</file>